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45" w:rsidRPr="00F07245" w:rsidRDefault="00617176" w:rsidP="00F0724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-701040</wp:posOffset>
            </wp:positionV>
            <wp:extent cx="7581900" cy="10639425"/>
            <wp:effectExtent l="19050" t="0" r="0" b="0"/>
            <wp:wrapNone/>
            <wp:docPr id="3" name="Рисунок 3" descr="http://www.ramki.org/_ld/0/09439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amki.org/_ld/0/0943935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688" cy="1064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7245">
        <w:rPr>
          <w:rFonts w:ascii="Arial" w:hAnsi="Arial" w:cs="Arial"/>
          <w:b/>
          <w:color w:val="111111"/>
          <w:sz w:val="44"/>
          <w:szCs w:val="44"/>
        </w:rPr>
        <w:t xml:space="preserve"> </w:t>
      </w:r>
      <w:r w:rsidR="00F07245" w:rsidRPr="00F07245">
        <w:rPr>
          <w:rFonts w:ascii="Arial" w:hAnsi="Arial" w:cs="Arial"/>
          <w:b/>
          <w:color w:val="111111"/>
          <w:sz w:val="44"/>
          <w:szCs w:val="44"/>
        </w:rPr>
        <w:t>Консультация для родителей</w:t>
      </w:r>
    </w:p>
    <w:p w:rsidR="00F07245" w:rsidRPr="00F07245" w:rsidRDefault="00F07245" w:rsidP="00F0724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44"/>
          <w:szCs w:val="44"/>
        </w:rPr>
      </w:pPr>
      <w:r w:rsidRPr="00F07245">
        <w:rPr>
          <w:rFonts w:ascii="Arial" w:hAnsi="Arial" w:cs="Arial"/>
          <w:b/>
          <w:i/>
          <w:iCs/>
          <w:color w:val="111111"/>
          <w:sz w:val="44"/>
          <w:szCs w:val="44"/>
          <w:bdr w:val="none" w:sz="0" w:space="0" w:color="auto" w:frame="1"/>
        </w:rPr>
        <w:t>«Формирование</w:t>
      </w:r>
      <w:r w:rsidRPr="00F07245">
        <w:rPr>
          <w:rStyle w:val="apple-converted-space"/>
          <w:rFonts w:ascii="Arial" w:hAnsi="Arial" w:cs="Arial"/>
          <w:b/>
          <w:i/>
          <w:iCs/>
          <w:color w:val="111111"/>
          <w:sz w:val="44"/>
          <w:szCs w:val="44"/>
          <w:bdr w:val="none" w:sz="0" w:space="0" w:color="auto" w:frame="1"/>
        </w:rPr>
        <w:t> </w:t>
      </w:r>
      <w:r w:rsidRPr="00F07245">
        <w:rPr>
          <w:rStyle w:val="a4"/>
          <w:rFonts w:ascii="Arial" w:hAnsi="Arial" w:cs="Arial"/>
          <w:i/>
          <w:iCs/>
          <w:color w:val="111111"/>
          <w:sz w:val="44"/>
          <w:szCs w:val="44"/>
          <w:bdr w:val="none" w:sz="0" w:space="0" w:color="auto" w:frame="1"/>
        </w:rPr>
        <w:t>доброжелательных отношений</w:t>
      </w:r>
      <w:r w:rsidRPr="00F07245">
        <w:rPr>
          <w:rFonts w:ascii="Arial" w:hAnsi="Arial" w:cs="Arial"/>
          <w:b/>
          <w:i/>
          <w:iCs/>
          <w:color w:val="111111"/>
          <w:sz w:val="44"/>
          <w:szCs w:val="44"/>
          <w:bdr w:val="none" w:sz="0" w:space="0" w:color="auto" w:frame="1"/>
        </w:rPr>
        <w:t>»</w:t>
      </w:r>
    </w:p>
    <w:p w:rsidR="00F07245" w:rsidRPr="00F07245" w:rsidRDefault="00F07245" w:rsidP="00F07245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Fonts w:ascii="Arial" w:hAnsi="Arial" w:cs="Arial"/>
          <w:color w:val="111111"/>
          <w:sz w:val="36"/>
          <w:szCs w:val="36"/>
        </w:rPr>
        <w:t>Формировать у детей положительные отношение ко всем людям, развивать социальные чувства, взаимопомощь, именно в дошкольном возрасте закладываются эти основы этики, оформляются и закрепляются индивидуальные варианты отношения к себе и окружающим.</w:t>
      </w:r>
    </w:p>
    <w:p w:rsidR="00F07245" w:rsidRPr="00F07245" w:rsidRDefault="00F07245" w:rsidP="00F072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Fonts w:ascii="Arial" w:hAnsi="Arial" w:cs="Arial"/>
          <w:color w:val="111111"/>
          <w:sz w:val="36"/>
          <w:szCs w:val="36"/>
        </w:rPr>
        <w:t>Если мы внимательно рассмотрим большинство программ, можем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Fonts w:ascii="Arial" w:hAnsi="Arial" w:cs="Arial"/>
          <w:color w:val="111111"/>
          <w:sz w:val="36"/>
          <w:szCs w:val="36"/>
          <w:u w:val="single"/>
          <w:bdr w:val="none" w:sz="0" w:space="0" w:color="auto" w:frame="1"/>
        </w:rPr>
        <w:t>убедиться</w:t>
      </w:r>
      <w:r w:rsidRPr="00F07245">
        <w:rPr>
          <w:rFonts w:ascii="Arial" w:hAnsi="Arial" w:cs="Arial"/>
          <w:color w:val="111111"/>
          <w:sz w:val="36"/>
          <w:szCs w:val="36"/>
        </w:rPr>
        <w:t>: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главным методом социально-эмоционального воспитания детей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авторы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Fonts w:ascii="Arial" w:hAnsi="Arial" w:cs="Arial"/>
          <w:color w:val="111111"/>
          <w:sz w:val="36"/>
          <w:szCs w:val="36"/>
        </w:rPr>
        <w:t>считают усвоение моральных норм и правил поведения. Считается,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что на материале сказок, рассказов или драматизаций, взрослые должны учить детей оценивать характеры героев, их поступки, понимать,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«что такое хорошо и что такое плохо»</w:t>
      </w:r>
      <w:proofErr w:type="gramStart"/>
      <w:r w:rsidRPr="00F07245">
        <w:rPr>
          <w:rFonts w:ascii="Arial" w:hAnsi="Arial" w:cs="Arial"/>
          <w:color w:val="111111"/>
          <w:sz w:val="36"/>
          <w:szCs w:val="36"/>
        </w:rPr>
        <w:t>.П</w:t>
      </w:r>
      <w:proofErr w:type="gramEnd"/>
      <w:r w:rsidRPr="00F07245">
        <w:rPr>
          <w:rFonts w:ascii="Arial" w:hAnsi="Arial" w:cs="Arial"/>
          <w:color w:val="111111"/>
          <w:sz w:val="36"/>
          <w:szCs w:val="36"/>
        </w:rPr>
        <w:t>редполагается, что тем самым ребёнок будет стремиться к совершенствованию. Однако жизнь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Fonts w:ascii="Arial" w:hAnsi="Arial" w:cs="Arial"/>
          <w:color w:val="111111"/>
          <w:sz w:val="36"/>
          <w:szCs w:val="36"/>
          <w:u w:val="single"/>
          <w:bdr w:val="none" w:sz="0" w:space="0" w:color="auto" w:frame="1"/>
        </w:rPr>
        <w:t>показывает</w:t>
      </w:r>
      <w:r w:rsidRPr="00F07245">
        <w:rPr>
          <w:rFonts w:ascii="Arial" w:hAnsi="Arial" w:cs="Arial"/>
          <w:color w:val="111111"/>
          <w:sz w:val="36"/>
          <w:szCs w:val="36"/>
        </w:rPr>
        <w:t>: всё не так просто. Да, некоторые дети в возрасте 3-4 года отличают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«хорошие</w:t>
      </w:r>
      <w:proofErr w:type="gramStart"/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»</w:t>
      </w:r>
      <w:r w:rsidRPr="00F07245">
        <w:rPr>
          <w:rFonts w:ascii="Arial" w:hAnsi="Arial" w:cs="Arial"/>
          <w:color w:val="111111"/>
          <w:sz w:val="36"/>
          <w:szCs w:val="36"/>
        </w:rPr>
        <w:t>п</w:t>
      </w:r>
      <w:proofErr w:type="gramEnd"/>
      <w:r w:rsidRPr="00F07245">
        <w:rPr>
          <w:rFonts w:ascii="Arial" w:hAnsi="Arial" w:cs="Arial"/>
          <w:color w:val="111111"/>
          <w:sz w:val="36"/>
          <w:szCs w:val="36"/>
        </w:rPr>
        <w:t>оступки от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«плохих»</w:t>
      </w:r>
      <w:r w:rsidRPr="00F07245">
        <w:rPr>
          <w:rFonts w:ascii="Arial" w:hAnsi="Arial" w:cs="Arial"/>
          <w:color w:val="111111"/>
          <w:sz w:val="36"/>
          <w:szCs w:val="36"/>
        </w:rPr>
        <w:t>,знают,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что с товарищами надо делиться,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надо уступать и помогать слабым. Однако</w:t>
      </w:r>
      <w:proofErr w:type="gramStart"/>
      <w:r w:rsidRPr="00F07245">
        <w:rPr>
          <w:rFonts w:ascii="Arial" w:hAnsi="Arial" w:cs="Arial"/>
          <w:color w:val="111111"/>
          <w:sz w:val="36"/>
          <w:szCs w:val="36"/>
        </w:rPr>
        <w:t>,</w:t>
      </w:r>
      <w:proofErr w:type="gramEnd"/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в реальной жизни поступки далеки от этих правил</w:t>
      </w:r>
    </w:p>
    <w:p w:rsidR="00F07245" w:rsidRPr="00F07245" w:rsidRDefault="00F07245" w:rsidP="00F072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Fonts w:ascii="Arial" w:hAnsi="Arial" w:cs="Arial"/>
          <w:color w:val="111111"/>
          <w:sz w:val="36"/>
          <w:szCs w:val="36"/>
        </w:rPr>
        <w:t>Считается, что в ситуации, когда дети рисуют картинки, разыгрывают сюжеты, их можно учить согласовывать свои действия, учить навыкам сотрудничества,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общения. Тем не менее,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 xml:space="preserve">нередко </w:t>
      </w:r>
      <w:r w:rsidRPr="00F07245">
        <w:rPr>
          <w:rFonts w:ascii="Arial" w:hAnsi="Arial" w:cs="Arial"/>
          <w:color w:val="111111"/>
          <w:sz w:val="36"/>
          <w:szCs w:val="36"/>
        </w:rPr>
        <w:lastRenderedPageBreak/>
        <w:t>совместные занятия кончаются ссорами. Дело в том,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что ребёнок равнодушен и невнимателен к сверстнику,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и он не станет согласовывать с ним свои действия. Причина-невнимательност</w:t>
      </w:r>
      <w:proofErr w:type="gramStart"/>
      <w:r w:rsidRPr="00F07245">
        <w:rPr>
          <w:rFonts w:ascii="Arial" w:hAnsi="Arial" w:cs="Arial"/>
          <w:color w:val="111111"/>
          <w:sz w:val="36"/>
          <w:szCs w:val="36"/>
        </w:rPr>
        <w:t>ь-</w:t>
      </w:r>
      <w:proofErr w:type="gramEnd"/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«закрывает»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Fonts w:ascii="Arial" w:hAnsi="Arial" w:cs="Arial"/>
          <w:color w:val="111111"/>
          <w:sz w:val="36"/>
          <w:szCs w:val="36"/>
        </w:rPr>
        <w:t>другого,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она же способствует замкнутости, непониманию, возникновению обид и ссор, причина,</w:t>
      </w:r>
    </w:p>
    <w:p w:rsidR="00F07245" w:rsidRPr="00F07245" w:rsidRDefault="00617176" w:rsidP="00F072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>
        <w:rPr>
          <w:rFonts w:ascii="Arial" w:hAnsi="Arial" w:cs="Arial"/>
          <w:noProof/>
          <w:color w:val="111111"/>
          <w:sz w:val="36"/>
          <w:szCs w:val="36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-2514600</wp:posOffset>
            </wp:positionV>
            <wp:extent cx="7648575" cy="10734675"/>
            <wp:effectExtent l="19050" t="0" r="9525" b="0"/>
            <wp:wrapNone/>
            <wp:docPr id="1" name="Рисунок 3" descr="http://www.ramki.org/_ld/0/09439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amki.org/_ld/0/0943935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1073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7245" w:rsidRPr="00F07245">
        <w:rPr>
          <w:rFonts w:ascii="Arial" w:hAnsi="Arial" w:cs="Arial"/>
          <w:color w:val="111111"/>
          <w:sz w:val="36"/>
          <w:szCs w:val="36"/>
          <w:u w:val="single"/>
          <w:bdr w:val="none" w:sz="0" w:space="0" w:color="auto" w:frame="1"/>
        </w:rPr>
        <w:t>которых</w:t>
      </w:r>
      <w:r w:rsidR="00F07245" w:rsidRPr="00F07245">
        <w:rPr>
          <w:rFonts w:ascii="Arial" w:hAnsi="Arial" w:cs="Arial"/>
          <w:color w:val="111111"/>
          <w:sz w:val="36"/>
          <w:szCs w:val="36"/>
        </w:rPr>
        <w:t>:</w:t>
      </w:r>
    </w:p>
    <w:p w:rsidR="00F07245" w:rsidRPr="00F07245" w:rsidRDefault="00F07245" w:rsidP="00F07245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Fonts w:ascii="Arial" w:hAnsi="Arial" w:cs="Arial"/>
          <w:color w:val="111111"/>
          <w:sz w:val="36"/>
          <w:szCs w:val="36"/>
        </w:rPr>
        <w:t>-Обладание привлекательными предметами и превосходство в предметной деятельности.</w:t>
      </w:r>
    </w:p>
    <w:p w:rsidR="00F07245" w:rsidRPr="00F07245" w:rsidRDefault="00F07245" w:rsidP="00F07245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Fonts w:ascii="Arial" w:hAnsi="Arial" w:cs="Arial"/>
          <w:color w:val="111111"/>
          <w:sz w:val="36"/>
          <w:szCs w:val="36"/>
        </w:rPr>
        <w:t>Основа гуманного отношения к людям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-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способность к сопереживанию, к сочувстви</w:t>
      </w:r>
      <w:proofErr w:type="gramStart"/>
      <w:r w:rsidRPr="00F07245">
        <w:rPr>
          <w:rFonts w:ascii="Arial" w:hAnsi="Arial" w:cs="Arial"/>
          <w:color w:val="111111"/>
          <w:sz w:val="36"/>
          <w:szCs w:val="36"/>
        </w:rPr>
        <w:t>ю-</w:t>
      </w:r>
      <w:proofErr w:type="gramEnd"/>
      <w:r w:rsidRPr="00F07245">
        <w:rPr>
          <w:rFonts w:ascii="Arial" w:hAnsi="Arial" w:cs="Arial"/>
          <w:color w:val="111111"/>
          <w:sz w:val="36"/>
          <w:szCs w:val="36"/>
        </w:rPr>
        <w:t xml:space="preserve"> проявляется в самых разных жизненных ситуациях. Поэтому, у детей нужно формировать не только представления о должном поведении, а прежде всего нравственные качества. Только в этом случае ребёнка можно научить принимать и воспринимать чужие трудности и радости как свои.</w:t>
      </w:r>
    </w:p>
    <w:p w:rsidR="00F07245" w:rsidRPr="00F07245" w:rsidRDefault="00F07245" w:rsidP="00F072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Fonts w:ascii="Arial" w:hAnsi="Arial" w:cs="Arial"/>
          <w:color w:val="111111"/>
          <w:sz w:val="36"/>
          <w:szCs w:val="36"/>
          <w:u w:val="single"/>
          <w:bdr w:val="none" w:sz="0" w:space="0" w:color="auto" w:frame="1"/>
        </w:rPr>
        <w:t>Основной метод воспитания</w:t>
      </w:r>
      <w:r w:rsidRPr="00F07245">
        <w:rPr>
          <w:rFonts w:ascii="Arial" w:hAnsi="Arial" w:cs="Arial"/>
          <w:color w:val="111111"/>
          <w:sz w:val="36"/>
          <w:szCs w:val="36"/>
        </w:rPr>
        <w:t>: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подвести ребёнка к тому,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чтобы он познал себя, научился сравнивать себя с другими, прислушиваться к себе, делиться своим состоянием и настроением.</w:t>
      </w:r>
    </w:p>
    <w:p w:rsidR="00F07245" w:rsidRPr="00F07245" w:rsidRDefault="00F07245" w:rsidP="00F072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Fonts w:ascii="Arial" w:hAnsi="Arial" w:cs="Arial"/>
          <w:color w:val="111111"/>
          <w:sz w:val="36"/>
          <w:szCs w:val="36"/>
        </w:rPr>
        <w:t>Чувство общности и способность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«увидеть»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proofErr w:type="gramStart"/>
      <w:r w:rsidRPr="00F07245">
        <w:rPr>
          <w:rFonts w:ascii="Arial" w:hAnsi="Arial" w:cs="Arial"/>
          <w:color w:val="111111"/>
          <w:sz w:val="36"/>
          <w:szCs w:val="36"/>
        </w:rPr>
        <w:t>—д</w:t>
      </w:r>
      <w:proofErr w:type="gramEnd"/>
      <w:r w:rsidRPr="00F07245">
        <w:rPr>
          <w:rFonts w:ascii="Arial" w:hAnsi="Arial" w:cs="Arial"/>
          <w:color w:val="111111"/>
          <w:sz w:val="36"/>
          <w:szCs w:val="36"/>
        </w:rPr>
        <w:t>ругого тот фундамент, на котором строится нравственное отношение к партнё</w:t>
      </w:r>
      <w:r w:rsidRPr="00F07245">
        <w:rPr>
          <w:rFonts w:ascii="Arial" w:hAnsi="Arial" w:cs="Arial"/>
          <w:color w:val="111111"/>
          <w:sz w:val="36"/>
          <w:szCs w:val="36"/>
          <w:u w:val="single"/>
          <w:bdr w:val="none" w:sz="0" w:space="0" w:color="auto" w:frame="1"/>
        </w:rPr>
        <w:t>ру</w:t>
      </w:r>
      <w:r w:rsidRPr="00F07245">
        <w:rPr>
          <w:rFonts w:ascii="Arial" w:hAnsi="Arial" w:cs="Arial"/>
          <w:color w:val="111111"/>
          <w:sz w:val="36"/>
          <w:szCs w:val="36"/>
        </w:rPr>
        <w:t>: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оно и порождает сочувствие, сопереживание и содействие.</w:t>
      </w:r>
    </w:p>
    <w:p w:rsidR="00F07245" w:rsidRPr="00F07245" w:rsidRDefault="00F07245" w:rsidP="00F07245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Fonts w:ascii="Arial" w:hAnsi="Arial" w:cs="Arial"/>
          <w:color w:val="111111"/>
          <w:sz w:val="36"/>
          <w:szCs w:val="36"/>
        </w:rPr>
        <w:t xml:space="preserve">Исходя из этих правил, были разработаны игры и занятия для детей среднего и старшего возраста. Их содержание направлено на привлечение внимания к партнёру, его внешность, настроению, действиям, </w:t>
      </w:r>
      <w:r w:rsidRPr="00F07245">
        <w:rPr>
          <w:rFonts w:ascii="Arial" w:hAnsi="Arial" w:cs="Arial"/>
          <w:color w:val="111111"/>
          <w:sz w:val="36"/>
          <w:szCs w:val="36"/>
        </w:rPr>
        <w:lastRenderedPageBreak/>
        <w:t xml:space="preserve">поступкам; главный </w:t>
      </w:r>
      <w:proofErr w:type="gramStart"/>
      <w:r w:rsidRPr="00F07245">
        <w:rPr>
          <w:rFonts w:ascii="Arial" w:hAnsi="Arial" w:cs="Arial"/>
          <w:color w:val="111111"/>
          <w:sz w:val="36"/>
          <w:szCs w:val="36"/>
        </w:rPr>
        <w:t>метод—непосредственное</w:t>
      </w:r>
      <w:proofErr w:type="gramEnd"/>
      <w:r w:rsidRPr="00F07245">
        <w:rPr>
          <w:rFonts w:ascii="Arial" w:hAnsi="Arial" w:cs="Arial"/>
          <w:color w:val="111111"/>
          <w:sz w:val="36"/>
          <w:szCs w:val="36"/>
        </w:rPr>
        <w:t xml:space="preserve"> взаимодействие.</w:t>
      </w:r>
    </w:p>
    <w:p w:rsidR="00F07245" w:rsidRPr="00F07245" w:rsidRDefault="00617176" w:rsidP="00F072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>
        <w:rPr>
          <w:rFonts w:ascii="Arial" w:hAnsi="Arial" w:cs="Arial"/>
          <w:noProof/>
          <w:color w:val="111111"/>
          <w:sz w:val="36"/>
          <w:szCs w:val="36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-1448435</wp:posOffset>
            </wp:positionV>
            <wp:extent cx="7581900" cy="10639425"/>
            <wp:effectExtent l="19050" t="0" r="0" b="0"/>
            <wp:wrapNone/>
            <wp:docPr id="2" name="Рисунок 3" descr="http://www.ramki.org/_ld/0/09439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amki.org/_ld/0/0943935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7245" w:rsidRPr="00F07245">
        <w:rPr>
          <w:rFonts w:ascii="Arial" w:hAnsi="Arial" w:cs="Arial"/>
          <w:color w:val="111111"/>
          <w:sz w:val="36"/>
          <w:szCs w:val="36"/>
          <w:u w:val="single"/>
          <w:bdr w:val="none" w:sz="0" w:space="0" w:color="auto" w:frame="1"/>
        </w:rPr>
        <w:t>Первый этап</w:t>
      </w:r>
      <w:r w:rsidR="00F07245" w:rsidRPr="00F07245">
        <w:rPr>
          <w:rFonts w:ascii="Arial" w:hAnsi="Arial" w:cs="Arial"/>
          <w:color w:val="111111"/>
          <w:sz w:val="36"/>
          <w:szCs w:val="36"/>
        </w:rPr>
        <w:t>:</w:t>
      </w:r>
      <w:r w:rsidR="00F07245">
        <w:rPr>
          <w:rFonts w:ascii="Arial" w:hAnsi="Arial" w:cs="Arial"/>
          <w:color w:val="111111"/>
          <w:sz w:val="36"/>
          <w:szCs w:val="36"/>
        </w:rPr>
        <w:t xml:space="preserve"> </w:t>
      </w:r>
      <w:r w:rsidR="00F07245" w:rsidRPr="00F07245">
        <w:rPr>
          <w:rFonts w:ascii="Arial" w:hAnsi="Arial" w:cs="Arial"/>
          <w:color w:val="111111"/>
          <w:sz w:val="36"/>
          <w:szCs w:val="36"/>
        </w:rPr>
        <w:t>общение без слов.</w:t>
      </w:r>
    </w:p>
    <w:p w:rsidR="00F07245" w:rsidRPr="00F07245" w:rsidRDefault="00F07245" w:rsidP="00F07245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Fonts w:ascii="Arial" w:hAnsi="Arial" w:cs="Arial"/>
          <w:color w:val="111111"/>
          <w:sz w:val="36"/>
          <w:szCs w:val="36"/>
        </w:rPr>
        <w:t>Основная цель, отказ от привычных для детей вербальных и предметных способов взаимодействия.</w:t>
      </w:r>
    </w:p>
    <w:p w:rsidR="00F07245" w:rsidRPr="00F07245" w:rsidRDefault="00F07245" w:rsidP="00F072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Fonts w:ascii="Arial" w:hAnsi="Arial" w:cs="Arial"/>
          <w:color w:val="111111"/>
          <w:sz w:val="36"/>
          <w:szCs w:val="36"/>
        </w:rPr>
        <w:t>Общее правило—общение без слов исключает ссоры, споры, договоры и т. д. В каждую игру введён свой язык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«условных сигналов»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proofErr w:type="gramStart"/>
      <w:r w:rsidRPr="00F07245">
        <w:rPr>
          <w:rFonts w:ascii="Arial" w:hAnsi="Arial" w:cs="Arial"/>
          <w:color w:val="111111"/>
          <w:sz w:val="36"/>
          <w:szCs w:val="36"/>
        </w:rPr>
        <w:t>—ф</w:t>
      </w:r>
      <w:proofErr w:type="gramEnd"/>
      <w:r w:rsidRPr="00F07245">
        <w:rPr>
          <w:rFonts w:ascii="Arial" w:hAnsi="Arial" w:cs="Arial"/>
          <w:color w:val="111111"/>
          <w:sz w:val="36"/>
          <w:szCs w:val="36"/>
        </w:rPr>
        <w:t>изические контакты, с помощью которых участники общаются без предметных атрибутов</w:t>
      </w:r>
    </w:p>
    <w:p w:rsidR="00F07245" w:rsidRPr="00F07245" w:rsidRDefault="00F07245" w:rsidP="00F072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«Жизнь в лесу»</w:t>
      </w:r>
    </w:p>
    <w:p w:rsidR="00F07245" w:rsidRPr="00F07245" w:rsidRDefault="00F07245" w:rsidP="00F072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«</w:t>
      </w:r>
      <w:r w:rsidRPr="00F07245">
        <w:rPr>
          <w:rStyle w:val="a4"/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Добрые эльфы</w:t>
      </w: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»</w:t>
      </w:r>
    </w:p>
    <w:p w:rsidR="00F07245" w:rsidRPr="00F07245" w:rsidRDefault="00F07245" w:rsidP="00F072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«Муравьи»</w:t>
      </w:r>
    </w:p>
    <w:p w:rsidR="00F07245" w:rsidRPr="00F07245" w:rsidRDefault="00F07245" w:rsidP="00F072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«Ожившие игрушки»</w:t>
      </w:r>
    </w:p>
    <w:p w:rsidR="00F07245" w:rsidRPr="00F07245" w:rsidRDefault="00F07245" w:rsidP="00F07245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Fonts w:ascii="Arial" w:hAnsi="Arial" w:cs="Arial"/>
          <w:color w:val="111111"/>
          <w:sz w:val="36"/>
          <w:szCs w:val="36"/>
        </w:rPr>
        <w:t>Содержание игр, равные права, запрет на вербальные контакты снимают напряжённость,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замкнутость,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страх того,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что кто-то кого-то может обидеть,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не принять в игру.</w:t>
      </w:r>
    </w:p>
    <w:p w:rsidR="00F07245" w:rsidRPr="00F07245" w:rsidRDefault="00F07245" w:rsidP="00F072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Доброжелательные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Fonts w:ascii="Arial" w:hAnsi="Arial" w:cs="Arial"/>
          <w:color w:val="111111"/>
          <w:sz w:val="36"/>
          <w:szCs w:val="36"/>
        </w:rPr>
        <w:t>отношения ослабляют защитные барьеры,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направляют внимание друг на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друга.</w:t>
      </w:r>
    </w:p>
    <w:p w:rsidR="00F07245" w:rsidRPr="00F07245" w:rsidRDefault="00F07245" w:rsidP="00F07245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Fonts w:ascii="Arial" w:hAnsi="Arial" w:cs="Arial"/>
          <w:color w:val="111111"/>
          <w:sz w:val="36"/>
          <w:szCs w:val="36"/>
        </w:rPr>
        <w:t>Заканчивать игру нужно в тот момент,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когда дети устали,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отступают от правил. Тогда,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собрав всех в хоровод и сообщив,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что игра окончена,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взрослый предлагает попрощаться,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скажем в виде какого-нибудь ритуала (например,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протягивает детям руку или дети сами мягко дотрагиваются до плеча соседа)</w:t>
      </w:r>
      <w:proofErr w:type="gramStart"/>
      <w:r w:rsidRPr="00F07245">
        <w:rPr>
          <w:rFonts w:ascii="Arial" w:hAnsi="Arial" w:cs="Arial"/>
          <w:color w:val="111111"/>
          <w:sz w:val="36"/>
          <w:szCs w:val="36"/>
        </w:rPr>
        <w:t>.Р</w:t>
      </w:r>
      <w:proofErr w:type="gramEnd"/>
      <w:r w:rsidRPr="00F07245">
        <w:rPr>
          <w:rFonts w:ascii="Arial" w:hAnsi="Arial" w:cs="Arial"/>
          <w:color w:val="111111"/>
          <w:sz w:val="36"/>
          <w:szCs w:val="36"/>
        </w:rPr>
        <w:t>итуалом можно заканчивать каждое занятие.</w:t>
      </w:r>
    </w:p>
    <w:p w:rsidR="00F07245" w:rsidRPr="00F07245" w:rsidRDefault="00617176" w:rsidP="00F072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617176">
        <w:rPr>
          <w:rFonts w:ascii="Arial" w:hAnsi="Arial" w:cs="Arial"/>
          <w:color w:val="111111"/>
          <w:sz w:val="36"/>
          <w:szCs w:val="36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-758190</wp:posOffset>
            </wp:positionV>
            <wp:extent cx="7581900" cy="10734675"/>
            <wp:effectExtent l="19050" t="0" r="0" b="0"/>
            <wp:wrapNone/>
            <wp:docPr id="4" name="Рисунок 3" descr="http://www.ramki.org/_ld/0/09439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amki.org/_ld/0/0943935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3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7245" w:rsidRPr="00F07245">
        <w:rPr>
          <w:rFonts w:ascii="Arial" w:hAnsi="Arial" w:cs="Arial"/>
          <w:color w:val="111111"/>
          <w:sz w:val="36"/>
          <w:szCs w:val="36"/>
        </w:rPr>
        <w:t>Как известно,</w:t>
      </w:r>
      <w:r w:rsidR="00F07245">
        <w:rPr>
          <w:rFonts w:ascii="Arial" w:hAnsi="Arial" w:cs="Arial"/>
          <w:color w:val="111111"/>
          <w:sz w:val="36"/>
          <w:szCs w:val="36"/>
        </w:rPr>
        <w:t xml:space="preserve"> </w:t>
      </w:r>
      <w:r w:rsidR="00F07245" w:rsidRPr="00F07245">
        <w:rPr>
          <w:rFonts w:ascii="Arial" w:hAnsi="Arial" w:cs="Arial"/>
          <w:color w:val="111111"/>
          <w:sz w:val="36"/>
          <w:szCs w:val="36"/>
        </w:rPr>
        <w:t>дети очень любят разыгрывать игры,</w:t>
      </w:r>
      <w:r w:rsidR="00F07245">
        <w:rPr>
          <w:rFonts w:ascii="Arial" w:hAnsi="Arial" w:cs="Arial"/>
          <w:color w:val="111111"/>
          <w:sz w:val="36"/>
          <w:szCs w:val="36"/>
        </w:rPr>
        <w:t xml:space="preserve"> </w:t>
      </w:r>
      <w:r w:rsidR="00F07245" w:rsidRPr="00F07245">
        <w:rPr>
          <w:rFonts w:ascii="Arial" w:hAnsi="Arial" w:cs="Arial"/>
          <w:color w:val="111111"/>
          <w:sz w:val="36"/>
          <w:szCs w:val="36"/>
        </w:rPr>
        <w:t>которые им знакомы,</w:t>
      </w:r>
      <w:r w:rsidR="00F07245">
        <w:rPr>
          <w:rFonts w:ascii="Arial" w:hAnsi="Arial" w:cs="Arial"/>
          <w:color w:val="111111"/>
          <w:sz w:val="36"/>
          <w:szCs w:val="36"/>
        </w:rPr>
        <w:t xml:space="preserve"> </w:t>
      </w:r>
      <w:r w:rsidR="00F07245" w:rsidRPr="00F07245">
        <w:rPr>
          <w:rFonts w:ascii="Arial" w:hAnsi="Arial" w:cs="Arial"/>
          <w:color w:val="111111"/>
          <w:sz w:val="36"/>
          <w:szCs w:val="36"/>
        </w:rPr>
        <w:t>и нередко сами просят</w:t>
      </w:r>
      <w:r w:rsidR="00F07245"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="00F07245" w:rsidRPr="00F07245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повторить их</w:t>
      </w:r>
      <w:r w:rsidR="00F07245" w:rsidRPr="00F07245">
        <w:rPr>
          <w:rFonts w:ascii="Arial" w:hAnsi="Arial" w:cs="Arial"/>
          <w:color w:val="111111"/>
          <w:sz w:val="36"/>
          <w:szCs w:val="36"/>
        </w:rPr>
        <w:t>. В таких случаях любимым играм отводят первую половину занятия,</w:t>
      </w:r>
      <w:r w:rsidR="00F07245">
        <w:rPr>
          <w:rFonts w:ascii="Arial" w:hAnsi="Arial" w:cs="Arial"/>
          <w:color w:val="111111"/>
          <w:sz w:val="36"/>
          <w:szCs w:val="36"/>
        </w:rPr>
        <w:t xml:space="preserve"> </w:t>
      </w:r>
      <w:r w:rsidR="00F07245" w:rsidRPr="00F07245">
        <w:rPr>
          <w:rFonts w:ascii="Arial" w:hAnsi="Arial" w:cs="Arial"/>
          <w:color w:val="111111"/>
          <w:sz w:val="36"/>
          <w:szCs w:val="36"/>
        </w:rPr>
        <w:t xml:space="preserve">а </w:t>
      </w:r>
      <w:proofErr w:type="gramStart"/>
      <w:r w:rsidR="00F07245" w:rsidRPr="00F07245">
        <w:rPr>
          <w:rFonts w:ascii="Arial" w:hAnsi="Arial" w:cs="Arial"/>
          <w:color w:val="111111"/>
          <w:sz w:val="36"/>
          <w:szCs w:val="36"/>
        </w:rPr>
        <w:t>новым—</w:t>
      </w:r>
      <w:r w:rsidR="00F07245" w:rsidRPr="00F07245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вторую</w:t>
      </w:r>
      <w:proofErr w:type="gramEnd"/>
      <w:r w:rsidR="00F07245" w:rsidRPr="00F07245">
        <w:rPr>
          <w:rFonts w:ascii="Arial" w:hAnsi="Arial" w:cs="Arial"/>
          <w:color w:val="111111"/>
          <w:sz w:val="36"/>
          <w:szCs w:val="36"/>
        </w:rPr>
        <w:t>.</w:t>
      </w:r>
    </w:p>
    <w:p w:rsidR="00F07245" w:rsidRPr="00F07245" w:rsidRDefault="00F07245" w:rsidP="00F072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Второй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Fonts w:ascii="Arial" w:hAnsi="Arial" w:cs="Arial"/>
          <w:color w:val="111111"/>
          <w:sz w:val="36"/>
          <w:szCs w:val="36"/>
        </w:rPr>
        <w:t>этап—сформировать способность видеть сверстника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(его переживания,</w:t>
      </w:r>
      <w:r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 xml:space="preserve"> </w:t>
      </w: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желания,</w:t>
      </w:r>
      <w:r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 xml:space="preserve"> </w:t>
      </w: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проблемы)</w:t>
      </w:r>
      <w:proofErr w:type="gramStart"/>
      <w:r w:rsidRPr="00F07245">
        <w:rPr>
          <w:rFonts w:ascii="Arial" w:hAnsi="Arial" w:cs="Arial"/>
          <w:color w:val="111111"/>
          <w:sz w:val="36"/>
          <w:szCs w:val="36"/>
        </w:rPr>
        <w:t>—о</w:t>
      </w:r>
      <w:proofErr w:type="gramEnd"/>
      <w:r w:rsidRPr="00F07245">
        <w:rPr>
          <w:rFonts w:ascii="Arial" w:hAnsi="Arial" w:cs="Arial"/>
          <w:color w:val="111111"/>
          <w:sz w:val="36"/>
          <w:szCs w:val="36"/>
        </w:rPr>
        <w:t>сновной источник трудных взаимоотношений в детском коллективе. Не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Fonts w:ascii="Arial" w:hAnsi="Arial" w:cs="Arial"/>
          <w:color w:val="111111"/>
          <w:sz w:val="36"/>
          <w:szCs w:val="36"/>
          <w:u w:val="single"/>
          <w:bdr w:val="none" w:sz="0" w:space="0" w:color="auto" w:frame="1"/>
        </w:rPr>
        <w:t>секрет</w:t>
      </w:r>
      <w:r w:rsidRPr="00F07245">
        <w:rPr>
          <w:rFonts w:ascii="Arial" w:hAnsi="Arial" w:cs="Arial"/>
          <w:color w:val="111111"/>
          <w:sz w:val="36"/>
          <w:szCs w:val="36"/>
        </w:rPr>
        <w:t>: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многие дети сосредоточены на себе,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на своём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«я»</w:t>
      </w:r>
      <w:proofErr w:type="gramStart"/>
      <w:r w:rsidRPr="00F07245">
        <w:rPr>
          <w:rFonts w:ascii="Arial" w:hAnsi="Arial" w:cs="Arial"/>
          <w:color w:val="111111"/>
          <w:sz w:val="36"/>
          <w:szCs w:val="36"/>
        </w:rPr>
        <w:t>,ч</w:t>
      </w:r>
      <w:proofErr w:type="gramEnd"/>
      <w:r w:rsidRPr="00F07245">
        <w:rPr>
          <w:rFonts w:ascii="Arial" w:hAnsi="Arial" w:cs="Arial"/>
          <w:color w:val="111111"/>
          <w:sz w:val="36"/>
          <w:szCs w:val="36"/>
        </w:rPr>
        <w:t>то сверстник для них фон их жизни. Интерес представляет их собственная персона. Нередко можно услышать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Fonts w:ascii="Arial" w:hAnsi="Arial" w:cs="Arial"/>
          <w:color w:val="111111"/>
          <w:sz w:val="36"/>
          <w:szCs w:val="36"/>
          <w:u w:val="single"/>
          <w:bdr w:val="none" w:sz="0" w:space="0" w:color="auto" w:frame="1"/>
        </w:rPr>
        <w:t>фразу</w:t>
      </w:r>
      <w:r w:rsidRPr="00F07245">
        <w:rPr>
          <w:rFonts w:ascii="Arial" w:hAnsi="Arial" w:cs="Arial"/>
          <w:color w:val="111111"/>
          <w:sz w:val="36"/>
          <w:szCs w:val="36"/>
        </w:rPr>
        <w:t>: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«Он со мной не дружит»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Fonts w:ascii="Arial" w:hAnsi="Arial" w:cs="Arial"/>
          <w:color w:val="111111"/>
          <w:sz w:val="36"/>
          <w:szCs w:val="36"/>
        </w:rPr>
        <w:t>или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«Он меня обижает»</w:t>
      </w:r>
      <w:proofErr w:type="gramStart"/>
      <w:r w:rsidRPr="00F07245">
        <w:rPr>
          <w:rFonts w:ascii="Arial" w:hAnsi="Arial" w:cs="Arial"/>
          <w:color w:val="111111"/>
          <w:sz w:val="36"/>
          <w:szCs w:val="36"/>
        </w:rPr>
        <w:t>.О</w:t>
      </w:r>
      <w:proofErr w:type="gramEnd"/>
      <w:r w:rsidRPr="00F07245">
        <w:rPr>
          <w:rFonts w:ascii="Arial" w:hAnsi="Arial" w:cs="Arial"/>
          <w:color w:val="111111"/>
          <w:sz w:val="36"/>
          <w:szCs w:val="36"/>
        </w:rPr>
        <w:t>тсюда и воспитательная задача—отвлечь внимание ребёнка от фиксированности на собственном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«я»</w:t>
      </w:r>
      <w:r w:rsidRPr="00F07245">
        <w:rPr>
          <w:rFonts w:ascii="Arial" w:hAnsi="Arial" w:cs="Arial"/>
          <w:color w:val="111111"/>
          <w:sz w:val="36"/>
          <w:szCs w:val="36"/>
        </w:rPr>
        <w:t>,от сосредоточенности на отношении к себе сверстников,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обратить внимание на товарищей. Для этого надо выполнить игровые задания</w:t>
      </w:r>
      <w:r>
        <w:rPr>
          <w:rFonts w:ascii="Arial" w:hAnsi="Arial" w:cs="Arial"/>
          <w:color w:val="111111"/>
          <w:sz w:val="36"/>
          <w:szCs w:val="36"/>
        </w:rPr>
        <w:t xml:space="preserve">, </w:t>
      </w:r>
      <w:r w:rsidRPr="00F07245">
        <w:rPr>
          <w:rFonts w:ascii="Arial" w:hAnsi="Arial" w:cs="Arial"/>
          <w:color w:val="111111"/>
          <w:sz w:val="36"/>
          <w:szCs w:val="36"/>
        </w:rPr>
        <w:t>для успешного выполнения требуется пристальное внимание к партнёрам,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их действиям,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внешности. Все игры проводятся без слов,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без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Fonts w:ascii="Arial" w:hAnsi="Arial" w:cs="Arial"/>
          <w:color w:val="111111"/>
          <w:sz w:val="36"/>
          <w:szCs w:val="36"/>
          <w:u w:val="single"/>
          <w:bdr w:val="none" w:sz="0" w:space="0" w:color="auto" w:frame="1"/>
        </w:rPr>
        <w:t>игрушек</w:t>
      </w:r>
      <w:r w:rsidRPr="00F07245">
        <w:rPr>
          <w:rFonts w:ascii="Arial" w:hAnsi="Arial" w:cs="Arial"/>
          <w:color w:val="111111"/>
          <w:sz w:val="36"/>
          <w:szCs w:val="36"/>
        </w:rPr>
        <w:t>: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содержание, правила,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 xml:space="preserve">ход направлены на развитие способности </w:t>
      </w:r>
      <w:proofErr w:type="gramStart"/>
      <w:r w:rsidRPr="00F07245">
        <w:rPr>
          <w:rFonts w:ascii="Arial" w:hAnsi="Arial" w:cs="Arial"/>
          <w:color w:val="111111"/>
          <w:sz w:val="36"/>
          <w:szCs w:val="36"/>
        </w:rPr>
        <w:t>видеть</w:t>
      </w:r>
      <w:proofErr w:type="gramEnd"/>
      <w:r w:rsidRPr="00F07245">
        <w:rPr>
          <w:rFonts w:ascii="Arial" w:hAnsi="Arial" w:cs="Arial"/>
          <w:color w:val="111111"/>
          <w:sz w:val="36"/>
          <w:szCs w:val="36"/>
        </w:rPr>
        <w:t xml:space="preserve"> другого,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чувствовать общность с ним.</w:t>
      </w:r>
    </w:p>
    <w:p w:rsidR="00F07245" w:rsidRPr="00F07245" w:rsidRDefault="00F07245" w:rsidP="00F072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Fonts w:ascii="Arial" w:hAnsi="Arial" w:cs="Arial"/>
          <w:color w:val="111111"/>
          <w:sz w:val="36"/>
          <w:szCs w:val="36"/>
        </w:rPr>
        <w:t>-</w:t>
      </w: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«Общий круг»</w:t>
      </w:r>
    </w:p>
    <w:p w:rsidR="00F07245" w:rsidRPr="00F07245" w:rsidRDefault="00F07245" w:rsidP="00F072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Fonts w:ascii="Arial" w:hAnsi="Arial" w:cs="Arial"/>
          <w:color w:val="111111"/>
          <w:sz w:val="36"/>
          <w:szCs w:val="36"/>
        </w:rPr>
        <w:t>-</w:t>
      </w: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«Где мы были мы не скажем,</w:t>
      </w:r>
      <w:r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 xml:space="preserve"> </w:t>
      </w: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 xml:space="preserve">а что </w:t>
      </w:r>
      <w:proofErr w:type="gramStart"/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делали</w:t>
      </w:r>
      <w:proofErr w:type="gramEnd"/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 xml:space="preserve"> покажем»</w:t>
      </w:r>
    </w:p>
    <w:p w:rsidR="00F07245" w:rsidRPr="00F07245" w:rsidRDefault="00F07245" w:rsidP="00F072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Fonts w:ascii="Arial" w:hAnsi="Arial" w:cs="Arial"/>
          <w:color w:val="111111"/>
          <w:sz w:val="36"/>
          <w:szCs w:val="36"/>
        </w:rPr>
        <w:t>-</w:t>
      </w: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«Найди пару»</w:t>
      </w:r>
    </w:p>
    <w:p w:rsidR="00F07245" w:rsidRPr="00F07245" w:rsidRDefault="00F07245" w:rsidP="00F072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Fonts w:ascii="Arial" w:hAnsi="Arial" w:cs="Arial"/>
          <w:color w:val="111111"/>
          <w:sz w:val="36"/>
          <w:szCs w:val="36"/>
        </w:rPr>
        <w:t>-</w:t>
      </w: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«Испорченный телефон»</w:t>
      </w:r>
    </w:p>
    <w:p w:rsidR="00F07245" w:rsidRPr="00F07245" w:rsidRDefault="00F07245" w:rsidP="00F072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Fonts w:ascii="Arial" w:hAnsi="Arial" w:cs="Arial"/>
          <w:color w:val="111111"/>
          <w:sz w:val="36"/>
          <w:szCs w:val="36"/>
        </w:rPr>
        <w:t>-</w:t>
      </w: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«Тень»</w:t>
      </w:r>
    </w:p>
    <w:p w:rsidR="00F07245" w:rsidRPr="00F07245" w:rsidRDefault="00F07245" w:rsidP="00F072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Fonts w:ascii="Arial" w:hAnsi="Arial" w:cs="Arial"/>
          <w:color w:val="111111"/>
          <w:sz w:val="36"/>
          <w:szCs w:val="36"/>
        </w:rPr>
        <w:t>-</w:t>
      </w: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«Кто сказал?»</w:t>
      </w:r>
    </w:p>
    <w:p w:rsidR="00F07245" w:rsidRPr="00F07245" w:rsidRDefault="00F07245" w:rsidP="00F072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 w:rsidRPr="00F07245">
        <w:rPr>
          <w:rFonts w:ascii="Arial" w:hAnsi="Arial" w:cs="Arial"/>
          <w:color w:val="111111"/>
          <w:sz w:val="36"/>
          <w:szCs w:val="36"/>
        </w:rPr>
        <w:t>В ходе игр воспитатель по возможности избегает инструкций, нравоучений,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  <w:u w:val="single"/>
          <w:bdr w:val="none" w:sz="0" w:space="0" w:color="auto" w:frame="1"/>
        </w:rPr>
        <w:t>замечаний</w:t>
      </w:r>
      <w:r w:rsidRPr="00F07245">
        <w:rPr>
          <w:rFonts w:ascii="Arial" w:hAnsi="Arial" w:cs="Arial"/>
          <w:color w:val="111111"/>
          <w:sz w:val="36"/>
          <w:szCs w:val="36"/>
        </w:rPr>
        <w:t>: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 xml:space="preserve">не делит детей </w:t>
      </w:r>
      <w:r w:rsidRPr="00F07245">
        <w:rPr>
          <w:rFonts w:ascii="Arial" w:hAnsi="Arial" w:cs="Arial"/>
          <w:color w:val="111111"/>
          <w:sz w:val="36"/>
          <w:szCs w:val="36"/>
        </w:rPr>
        <w:lastRenderedPageBreak/>
        <w:t>на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«хороших»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Fonts w:ascii="Arial" w:hAnsi="Arial" w:cs="Arial"/>
          <w:color w:val="111111"/>
          <w:sz w:val="36"/>
          <w:szCs w:val="36"/>
        </w:rPr>
        <w:t>и</w:t>
      </w:r>
      <w:r w:rsidRPr="00F07245">
        <w:rPr>
          <w:rStyle w:val="apple-converted-space"/>
          <w:rFonts w:ascii="Arial" w:hAnsi="Arial" w:cs="Arial"/>
          <w:color w:val="111111"/>
          <w:sz w:val="36"/>
          <w:szCs w:val="36"/>
        </w:rPr>
        <w:t> </w:t>
      </w:r>
      <w:r w:rsidRPr="00F072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«плохих»</w:t>
      </w:r>
      <w:proofErr w:type="gramStart"/>
      <w:r w:rsidRPr="00F07245">
        <w:rPr>
          <w:rFonts w:ascii="Arial" w:hAnsi="Arial" w:cs="Arial"/>
          <w:color w:val="111111"/>
          <w:sz w:val="36"/>
          <w:szCs w:val="36"/>
        </w:rPr>
        <w:t>.З</w:t>
      </w:r>
      <w:proofErr w:type="gramEnd"/>
      <w:r w:rsidRPr="00F07245">
        <w:rPr>
          <w:rFonts w:ascii="Arial" w:hAnsi="Arial" w:cs="Arial"/>
          <w:color w:val="111111"/>
          <w:sz w:val="36"/>
          <w:szCs w:val="36"/>
        </w:rPr>
        <w:t>адача взрослого—поддерживать каждого,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что все игроки не противники,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не конкуренты,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а равноправные партнёры,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F07245">
        <w:rPr>
          <w:rFonts w:ascii="Arial" w:hAnsi="Arial" w:cs="Arial"/>
          <w:color w:val="111111"/>
          <w:sz w:val="36"/>
          <w:szCs w:val="36"/>
        </w:rPr>
        <w:t>проявляющие внимание друг к другу.</w:t>
      </w:r>
    </w:p>
    <w:p w:rsidR="00F07245" w:rsidRDefault="00617176" w:rsidP="00F07245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  <w:r>
        <w:rPr>
          <w:rFonts w:ascii="Arial" w:hAnsi="Arial" w:cs="Arial"/>
          <w:noProof/>
          <w:color w:val="111111"/>
          <w:sz w:val="36"/>
          <w:szCs w:val="3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-1967230</wp:posOffset>
            </wp:positionV>
            <wp:extent cx="7581900" cy="10734675"/>
            <wp:effectExtent l="19050" t="0" r="0" b="0"/>
            <wp:wrapNone/>
            <wp:docPr id="5" name="Рисунок 3" descr="http://www.ramki.org/_ld/0/09439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amki.org/_ld/0/0943935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3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F07245" w:rsidRPr="00F07245">
        <w:rPr>
          <w:rFonts w:ascii="Arial" w:hAnsi="Arial" w:cs="Arial"/>
          <w:color w:val="111111"/>
          <w:sz w:val="36"/>
          <w:szCs w:val="36"/>
        </w:rPr>
        <w:t>Именно способность видеть в другом равную и независимую личность—важнейшее условие формирования гуманных отношений со сверстниками.</w:t>
      </w:r>
      <w:proofErr w:type="gramEnd"/>
    </w:p>
    <w:p w:rsidR="00617176" w:rsidRDefault="00617176" w:rsidP="00F07245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</w:p>
    <w:p w:rsidR="00617176" w:rsidRPr="00F07245" w:rsidRDefault="00617176" w:rsidP="00F07245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rFonts w:ascii="Arial" w:hAnsi="Arial" w:cs="Arial"/>
          <w:color w:val="111111"/>
          <w:sz w:val="36"/>
          <w:szCs w:val="36"/>
        </w:rPr>
      </w:pPr>
    </w:p>
    <w:p w:rsidR="0088791C" w:rsidRPr="00F07245" w:rsidRDefault="00617176" w:rsidP="00F07245">
      <w:pPr>
        <w:jc w:val="both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273685</wp:posOffset>
            </wp:positionV>
            <wp:extent cx="6343650" cy="4762500"/>
            <wp:effectExtent l="19050" t="0" r="0" b="0"/>
            <wp:wrapNone/>
            <wp:docPr id="6" name="Рисунок 6" descr="https://arhivurokov.ru/multiurok/html/2017/06/13/s_59403fdec1bd6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multiurok/html/2017/06/13/s_59403fdec1bd6/img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8791C" w:rsidRPr="00F07245" w:rsidSect="00F072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7245"/>
    <w:rsid w:val="00617176"/>
    <w:rsid w:val="0088791C"/>
    <w:rsid w:val="008A5281"/>
    <w:rsid w:val="00F0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07245"/>
  </w:style>
  <w:style w:type="character" w:styleId="a4">
    <w:name w:val="Strong"/>
    <w:basedOn w:val="a0"/>
    <w:uiPriority w:val="22"/>
    <w:qFormat/>
    <w:rsid w:val="00F072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7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1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2018-02-14T17:04:00Z</cp:lastPrinted>
  <dcterms:created xsi:type="dcterms:W3CDTF">2018-02-14T16:12:00Z</dcterms:created>
  <dcterms:modified xsi:type="dcterms:W3CDTF">2018-02-14T17:13:00Z</dcterms:modified>
</cp:coreProperties>
</file>